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51" w:rsidRPr="00C54751" w:rsidRDefault="00C54751" w:rsidP="00C54751">
      <w:pPr>
        <w:suppressAutoHyphens/>
        <w:spacing w:after="0" w:line="240" w:lineRule="auto"/>
        <w:ind w:left="-1134"/>
        <w:jc w:val="center"/>
        <w:rPr>
          <w:rFonts w:ascii="Calibri" w:eastAsia="Times New Roman" w:hAnsi="Calibri" w:cs="Times New Roman"/>
          <w:b/>
          <w:bCs/>
          <w:spacing w:val="30"/>
          <w:sz w:val="24"/>
          <w:szCs w:val="24"/>
          <w:lang w:eastAsia="ar-SA"/>
        </w:rPr>
      </w:pPr>
      <w:r w:rsidRPr="00C54751">
        <w:rPr>
          <w:rFonts w:ascii="Calibri" w:eastAsia="Times New Roman" w:hAnsi="Calibri" w:cs="Times New Roman"/>
          <w:b/>
          <w:bCs/>
          <w:spacing w:val="30"/>
          <w:sz w:val="24"/>
          <w:szCs w:val="24"/>
          <w:lang w:eastAsia="ar-SA"/>
        </w:rPr>
        <w:t>ΕΝΙΑΙΟ ΕΝΤΥΠΟ ΑΠΟΣΠΑΣΗΣ ΜΕΛΩΝ ΕΕΠ-ΕΒΠ 2021-2022</w:t>
      </w:r>
    </w:p>
    <w:p w:rsidR="00C54751" w:rsidRPr="00C54751" w:rsidRDefault="00C54751" w:rsidP="00C54751">
      <w:pPr>
        <w:suppressAutoHyphens/>
        <w:spacing w:after="0" w:line="240" w:lineRule="auto"/>
        <w:ind w:left="-1134"/>
        <w:jc w:val="center"/>
        <w:rPr>
          <w:rFonts w:ascii="Calibri" w:eastAsia="Times New Roman" w:hAnsi="Calibri" w:cs="Arial"/>
          <w:b/>
          <w:bCs/>
          <w:spacing w:val="20"/>
          <w:sz w:val="20"/>
          <w:szCs w:val="20"/>
          <w:u w:val="single"/>
          <w:vertAlign w:val="superscript"/>
          <w:lang w:eastAsia="ar-SA"/>
        </w:rPr>
      </w:pPr>
      <w:r w:rsidRPr="00C54751">
        <w:rPr>
          <w:rFonts w:ascii="Calibri" w:eastAsia="Times New Roman" w:hAnsi="Calibri" w:cs="Times New Roman"/>
          <w:b/>
          <w:bCs/>
          <w:spacing w:val="30"/>
          <w:sz w:val="24"/>
          <w:szCs w:val="24"/>
          <w:lang w:eastAsia="ar-SA"/>
        </w:rPr>
        <w:t>ΓΙΑ ΥΠΗΡΕΣΙΕΣ ΚΑΙ ΦΟΡΕΙΣ ΥΠΑΙΘ</w:t>
      </w:r>
    </w:p>
    <w:p w:rsidR="00C54751" w:rsidRPr="00C54751" w:rsidRDefault="00C54751" w:rsidP="00C54751">
      <w:pPr>
        <w:keepNext/>
        <w:suppressAutoHyphens/>
        <w:spacing w:after="0" w:line="240" w:lineRule="auto"/>
        <w:ind w:left="-1134" w:right="-28"/>
        <w:jc w:val="center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C54751">
        <w:rPr>
          <w:rFonts w:ascii="Calibri" w:eastAsia="Times New Roman" w:hAnsi="Calibri" w:cs="Arial"/>
          <w:b/>
          <w:bCs/>
          <w:spacing w:val="20"/>
          <w:sz w:val="20"/>
          <w:szCs w:val="20"/>
          <w:u w:val="single"/>
          <w:vertAlign w:val="superscript"/>
          <w:lang w:eastAsia="ar-SA"/>
        </w:rPr>
        <w:t>Η ΑΙΤΗΣΗ ΕΠΕΧΕΙ ΘΕΣΗ ΚΑΙ ΥΠΕΥΘΥΝΗΣ ΔΗΛΩΣΗΣ. ΝΑ ΜΗΝ ΣΥΜΠΛΗΡΩΘΕΙ ΑΝ ΔΕΝ ΔΙΑΒΑΣΤΟΥΝ ΟΙ ΟΔΗΓΙΕΣ</w:t>
      </w:r>
    </w:p>
    <w:p w:rsidR="00C54751" w:rsidRPr="00C54751" w:rsidRDefault="00C54751" w:rsidP="00C54751">
      <w:pPr>
        <w:keepNext/>
        <w:shd w:val="clear" w:color="auto" w:fill="D9D9D9"/>
        <w:suppressAutoHyphens/>
        <w:spacing w:after="0" w:line="240" w:lineRule="auto"/>
        <w:ind w:left="-1134"/>
        <w:rPr>
          <w:rFonts w:ascii="Calibri" w:eastAsia="Times New Roman" w:hAnsi="Calibri" w:cs="Times New Roman"/>
          <w:b/>
          <w:bCs/>
          <w:sz w:val="18"/>
          <w:szCs w:val="24"/>
          <w:lang w:eastAsia="ar-SA"/>
        </w:rPr>
      </w:pPr>
      <w:r w:rsidRPr="00C54751">
        <w:rPr>
          <w:rFonts w:ascii="Calibri" w:eastAsia="Times New Roman" w:hAnsi="Calibri" w:cs="Times New Roman"/>
          <w:b/>
          <w:bCs/>
          <w:sz w:val="18"/>
          <w:szCs w:val="24"/>
          <w:lang w:eastAsia="ar-SA"/>
        </w:rPr>
        <w:t>Α. ΥΠΗΡΕΣΙΑΚΑ ΣΤΟΙΧΕΙΑ</w:t>
      </w:r>
    </w:p>
    <w:p w:rsidR="00C54751" w:rsidRPr="00C54751" w:rsidRDefault="00C54751" w:rsidP="00C54751">
      <w:pPr>
        <w:shd w:val="clear" w:color="auto" w:fill="D9D9D9"/>
        <w:suppressAutoHyphens/>
        <w:spacing w:after="0" w:line="240" w:lineRule="auto"/>
        <w:ind w:left="-1134"/>
        <w:rPr>
          <w:rFonts w:ascii="Calibri" w:eastAsia="Times New Roman" w:hAnsi="Calibri" w:cs="Times New Roman"/>
          <w:b/>
          <w:bCs/>
          <w:sz w:val="18"/>
          <w:szCs w:val="24"/>
          <w:lang w:val="en-US" w:eastAsia="ar-SA"/>
        </w:rPr>
      </w:pPr>
      <w:r w:rsidRPr="00C54751">
        <w:rPr>
          <w:rFonts w:ascii="Calibri" w:eastAsia="Times New Roman" w:hAnsi="Calibri" w:cs="Times New Roman"/>
          <w:b/>
          <w:bCs/>
          <w:sz w:val="18"/>
          <w:szCs w:val="24"/>
          <w:lang w:eastAsia="ar-SA"/>
        </w:rPr>
        <w:t>1. ΑΡΙΘΜΟΣ ΜΗΤΡΩΟΥ</w:t>
      </w:r>
    </w:p>
    <w:tbl>
      <w:tblPr>
        <w:tblW w:w="0" w:type="auto"/>
        <w:tblInd w:w="-1026" w:type="dxa"/>
        <w:tblLayout w:type="fixed"/>
        <w:tblLook w:val="0000" w:firstRow="0" w:lastRow="0" w:firstColumn="0" w:lastColumn="0" w:noHBand="0" w:noVBand="0"/>
      </w:tblPr>
      <w:tblGrid>
        <w:gridCol w:w="396"/>
        <w:gridCol w:w="397"/>
        <w:gridCol w:w="397"/>
        <w:gridCol w:w="397"/>
        <w:gridCol w:w="397"/>
        <w:gridCol w:w="397"/>
      </w:tblGrid>
      <w:tr w:rsidR="00C54751" w:rsidRPr="00C54751" w:rsidTr="00673758">
        <w:trPr>
          <w:cantSplit/>
          <w:trHeight w:val="350"/>
        </w:trPr>
        <w:tc>
          <w:tcPr>
            <w:tcW w:w="39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</w:tbl>
    <w:p w:rsidR="00C54751" w:rsidRPr="00C54751" w:rsidRDefault="00C54751" w:rsidP="00C54751">
      <w:pPr>
        <w:shd w:val="clear" w:color="auto" w:fill="D9D9D9"/>
        <w:suppressAutoHyphens/>
        <w:spacing w:after="0" w:line="240" w:lineRule="auto"/>
        <w:ind w:left="-1134"/>
        <w:rPr>
          <w:rFonts w:ascii="Calibri" w:eastAsia="Times New Roman" w:hAnsi="Calibri" w:cs="Times New Roman"/>
          <w:b/>
          <w:bCs/>
          <w:sz w:val="18"/>
          <w:szCs w:val="24"/>
          <w:lang w:eastAsia="ar-SA"/>
        </w:rPr>
      </w:pPr>
      <w:r w:rsidRPr="00C54751">
        <w:rPr>
          <w:rFonts w:ascii="Calibri" w:eastAsia="Times New Roman" w:hAnsi="Calibri" w:cs="Times New Roman"/>
          <w:b/>
          <w:bCs/>
          <w:sz w:val="18"/>
          <w:szCs w:val="24"/>
          <w:lang w:eastAsia="ar-SA"/>
        </w:rPr>
        <w:t xml:space="preserve">  2. ΑΦΜ </w:t>
      </w:r>
    </w:p>
    <w:tbl>
      <w:tblPr>
        <w:tblW w:w="0" w:type="auto"/>
        <w:tblInd w:w="-1026" w:type="dxa"/>
        <w:tblLayout w:type="fixed"/>
        <w:tblLook w:val="0000" w:firstRow="0" w:lastRow="0" w:firstColumn="0" w:lastColumn="0" w:noHBand="0" w:noVBand="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4751" w:rsidRPr="00C54751" w:rsidTr="00673758">
        <w:trPr>
          <w:cantSplit/>
          <w:trHeight w:val="350"/>
        </w:trPr>
        <w:tc>
          <w:tcPr>
            <w:tcW w:w="39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13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</w:tbl>
    <w:p w:rsidR="00C54751" w:rsidRPr="00C54751" w:rsidRDefault="00C54751" w:rsidP="00C54751">
      <w:pPr>
        <w:suppressAutoHyphens/>
        <w:spacing w:after="0" w:line="240" w:lineRule="auto"/>
        <w:ind w:left="-1134"/>
        <w:rPr>
          <w:rFonts w:ascii="Calibri" w:eastAsia="Times New Roman" w:hAnsi="Calibri" w:cs="Times New Roman"/>
          <w:b/>
          <w:bCs/>
          <w:sz w:val="16"/>
          <w:szCs w:val="16"/>
          <w:lang w:eastAsia="ar-SA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984"/>
        <w:gridCol w:w="1418"/>
        <w:gridCol w:w="2126"/>
      </w:tblGrid>
      <w:tr w:rsidR="00C54751" w:rsidRPr="00C54751" w:rsidTr="00673758">
        <w:trPr>
          <w:trHeight w:val="454"/>
        </w:trPr>
        <w:tc>
          <w:tcPr>
            <w:tcW w:w="2552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C54751" w:rsidRPr="00C54751" w:rsidTr="00673758">
        <w:trPr>
          <w:trHeight w:val="209"/>
        </w:trPr>
        <w:tc>
          <w:tcPr>
            <w:tcW w:w="2552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val="en-US"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 xml:space="preserve">(α) ΕΠΩΝΥΜΟ </w:t>
            </w:r>
          </w:p>
        </w:tc>
        <w:tc>
          <w:tcPr>
            <w:tcW w:w="2410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>(β) ΟΝΟΜΑ</w:t>
            </w:r>
          </w:p>
        </w:tc>
        <w:tc>
          <w:tcPr>
            <w:tcW w:w="1984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>(γ) ΠΑΤΡΩΝΥΜΟ</w:t>
            </w:r>
          </w:p>
        </w:tc>
        <w:tc>
          <w:tcPr>
            <w:tcW w:w="1418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>(δ)  ΚΛΑΔΟΣ</w:t>
            </w:r>
          </w:p>
        </w:tc>
        <w:tc>
          <w:tcPr>
            <w:tcW w:w="2126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>(ε) ΟΝΟΜΑΣΙΑ</w:t>
            </w:r>
          </w:p>
        </w:tc>
      </w:tr>
    </w:tbl>
    <w:p w:rsidR="00C54751" w:rsidRPr="00C54751" w:rsidRDefault="00C54751" w:rsidP="00C54751">
      <w:pPr>
        <w:suppressAutoHyphens/>
        <w:spacing w:after="0" w:line="240" w:lineRule="auto"/>
        <w:ind w:left="-1134"/>
        <w:rPr>
          <w:rFonts w:ascii="Calibri" w:eastAsia="Times New Roman" w:hAnsi="Calibri" w:cs="Times New Roman"/>
          <w:b/>
          <w:bCs/>
          <w:sz w:val="18"/>
          <w:szCs w:val="24"/>
          <w:lang w:val="en-US" w:eastAsia="ar-SA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35"/>
        <w:gridCol w:w="2977"/>
        <w:gridCol w:w="1276"/>
      </w:tblGrid>
      <w:tr w:rsidR="00C54751" w:rsidRPr="00C54751" w:rsidTr="00673758">
        <w:trPr>
          <w:trHeight w:val="454"/>
        </w:trPr>
        <w:tc>
          <w:tcPr>
            <w:tcW w:w="3402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C54751" w:rsidRPr="00C54751" w:rsidTr="00673758">
        <w:trPr>
          <w:trHeight w:val="433"/>
        </w:trPr>
        <w:tc>
          <w:tcPr>
            <w:tcW w:w="3402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val="en-US"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 xml:space="preserve">(α) ΟΡΓΑΝΙΚΗ ΘΕΣΗ </w:t>
            </w:r>
          </w:p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val="en-US"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>(β) Δ/ΝΣΗ Ή ΚΕΣΥ</w:t>
            </w:r>
          </w:p>
        </w:tc>
        <w:tc>
          <w:tcPr>
            <w:tcW w:w="2977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>(δ)  ΟΡΓΑΝΙΚΗ ΘΕΣΗ ΓΙΑ ΤΟ 2021-2022</w:t>
            </w:r>
          </w:p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>ΣΕ Δ/ΝΣΗ Ή ΚΕΣΥ</w:t>
            </w:r>
          </w:p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>(σε περίπτωση μετάθεσης)</w:t>
            </w:r>
          </w:p>
        </w:tc>
        <w:tc>
          <w:tcPr>
            <w:tcW w:w="1276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 xml:space="preserve">(ε) </w:t>
            </w:r>
            <w:r w:rsidR="004F5E6E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 xml:space="preserve">ΦΕΚ &amp; </w:t>
            </w: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>ΕΤΟΣ ΔΙΟΡΙΣΜΟΥ</w:t>
            </w:r>
          </w:p>
        </w:tc>
      </w:tr>
    </w:tbl>
    <w:p w:rsidR="00C54751" w:rsidRPr="00C54751" w:rsidRDefault="00C54751" w:rsidP="00C54751">
      <w:pPr>
        <w:suppressAutoHyphens/>
        <w:spacing w:after="0" w:line="240" w:lineRule="auto"/>
        <w:ind w:left="-1134"/>
        <w:rPr>
          <w:rFonts w:ascii="Calibri" w:eastAsia="Times New Roman" w:hAnsi="Calibri" w:cs="Times New Roman"/>
          <w:b/>
          <w:bCs/>
          <w:sz w:val="18"/>
          <w:szCs w:val="24"/>
          <w:lang w:eastAsia="ar-SA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1417"/>
        <w:gridCol w:w="2127"/>
        <w:gridCol w:w="2126"/>
      </w:tblGrid>
      <w:tr w:rsidR="00C54751" w:rsidRPr="00C54751" w:rsidTr="00673758">
        <w:trPr>
          <w:trHeight w:val="454"/>
        </w:trPr>
        <w:tc>
          <w:tcPr>
            <w:tcW w:w="2410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C54751" w:rsidRPr="00C54751" w:rsidTr="00673758">
        <w:tc>
          <w:tcPr>
            <w:tcW w:w="2410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val="en-US"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>(α) ΠΟΛΗ</w:t>
            </w:r>
          </w:p>
        </w:tc>
        <w:tc>
          <w:tcPr>
            <w:tcW w:w="2410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>(β) ΟΔΟΣ &amp; ΑΡΙΘΜΟΣ</w:t>
            </w:r>
          </w:p>
        </w:tc>
        <w:tc>
          <w:tcPr>
            <w:tcW w:w="1417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>(γ) ΤΚ</w:t>
            </w:r>
          </w:p>
        </w:tc>
        <w:tc>
          <w:tcPr>
            <w:tcW w:w="2127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>(δ)  ΤΗΛ ΚΙΝΗΤΟ</w:t>
            </w:r>
          </w:p>
        </w:tc>
        <w:tc>
          <w:tcPr>
            <w:tcW w:w="2126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ar-SA"/>
              </w:rPr>
              <w:t xml:space="preserve">(ε) </w:t>
            </w:r>
            <w:r w:rsidRPr="00C54751"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val="en-US" w:eastAsia="ar-SA"/>
              </w:rPr>
              <w:t xml:space="preserve">EMAIL </w:t>
            </w:r>
          </w:p>
        </w:tc>
      </w:tr>
    </w:tbl>
    <w:p w:rsidR="00C54751" w:rsidRPr="00C54751" w:rsidRDefault="00C54751" w:rsidP="00C54751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sz w:val="18"/>
          <w:szCs w:val="24"/>
          <w:lang w:eastAsia="ar-SA"/>
        </w:rPr>
      </w:pPr>
      <w:r w:rsidRPr="00C54751">
        <w:rPr>
          <w:rFonts w:ascii="Calibri" w:eastAsia="Times New Roman" w:hAnsi="Calibri" w:cs="Times New Roman"/>
          <w:b/>
          <w:bCs/>
          <w:sz w:val="16"/>
          <w:szCs w:val="24"/>
          <w:lang w:eastAsia="ar-SA"/>
        </w:rPr>
        <w:tab/>
      </w:r>
      <w:r w:rsidRPr="00C54751">
        <w:rPr>
          <w:rFonts w:ascii="Calibri" w:eastAsia="Times New Roman" w:hAnsi="Calibri" w:cs="Times New Roman"/>
          <w:b/>
          <w:bCs/>
          <w:sz w:val="18"/>
          <w:szCs w:val="24"/>
          <w:lang w:eastAsia="ar-SA"/>
        </w:rPr>
        <w:tab/>
      </w:r>
      <w:r w:rsidRPr="00C54751">
        <w:rPr>
          <w:rFonts w:ascii="Calibri" w:eastAsia="Times New Roman" w:hAnsi="Calibri" w:cs="Times New Roman"/>
          <w:b/>
          <w:bCs/>
          <w:sz w:val="16"/>
          <w:szCs w:val="24"/>
          <w:lang w:eastAsia="ar-SA"/>
        </w:rPr>
        <w:tab/>
      </w:r>
      <w:r w:rsidRPr="00C54751">
        <w:rPr>
          <w:rFonts w:ascii="Calibri" w:eastAsia="Times New Roman" w:hAnsi="Calibri" w:cs="Times New Roman"/>
          <w:b/>
          <w:bCs/>
          <w:sz w:val="18"/>
          <w:szCs w:val="24"/>
          <w:lang w:eastAsia="ar-SA"/>
        </w:rPr>
        <w:tab/>
      </w:r>
      <w:r w:rsidRPr="00C54751">
        <w:rPr>
          <w:rFonts w:ascii="Calibri" w:eastAsia="Times New Roman" w:hAnsi="Calibri" w:cs="Times New Roman"/>
          <w:b/>
          <w:bCs/>
          <w:sz w:val="16"/>
          <w:szCs w:val="24"/>
          <w:lang w:eastAsia="ar-SA"/>
        </w:rPr>
        <w:tab/>
      </w:r>
    </w:p>
    <w:p w:rsidR="00C54751" w:rsidRPr="00C54751" w:rsidRDefault="00C54751" w:rsidP="00C54751">
      <w:pPr>
        <w:pBdr>
          <w:top w:val="single" w:sz="20" w:space="1" w:color="000000"/>
        </w:pBdr>
        <w:shd w:val="clear" w:color="auto" w:fill="D9D9D9"/>
        <w:suppressAutoHyphens/>
        <w:spacing w:after="0" w:line="240" w:lineRule="auto"/>
        <w:ind w:left="-1134"/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</w:pPr>
      <w:r w:rsidRPr="00C54751">
        <w:rPr>
          <w:rFonts w:ascii="Calibri" w:eastAsia="Times New Roman" w:hAnsi="Calibri" w:cs="Times New Roman"/>
          <w:b/>
          <w:bCs/>
          <w:sz w:val="18"/>
          <w:szCs w:val="24"/>
          <w:lang w:eastAsia="ar-SA"/>
        </w:rPr>
        <w:t>Β. ΕΠΙΛΟΓΕΣ ΓΙΑ ΑΠΟΣΠΑΣΗ  ΣΕ ΥΠΗΡΕΣΙΕΣ ΚΑΙ ΦΟΡΕΙΣ ΥΠΑΙΘ</w:t>
      </w:r>
    </w:p>
    <w:p w:rsidR="00C54751" w:rsidRPr="00C54751" w:rsidRDefault="00C54751" w:rsidP="00C54751">
      <w:pPr>
        <w:pBdr>
          <w:top w:val="single" w:sz="20" w:space="1" w:color="000000"/>
        </w:pBdr>
        <w:shd w:val="clear" w:color="auto" w:fill="D9D9D9"/>
        <w:suppressAutoHyphens/>
        <w:spacing w:after="0" w:line="240" w:lineRule="auto"/>
        <w:ind w:left="-1134"/>
        <w:rPr>
          <w:rFonts w:ascii="Calibri" w:eastAsia="Times New Roman" w:hAnsi="Calibri" w:cs="Times New Roman"/>
          <w:bCs/>
          <w:i/>
          <w:sz w:val="20"/>
          <w:szCs w:val="20"/>
          <w:lang w:eastAsia="ar-SA"/>
        </w:rPr>
      </w:pPr>
      <w:r w:rsidRPr="00C54751"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  <w:t>1. Παρακαλώ να με αποσπάσετε για το σχολικό έτος 2021-2022 σε έναν από τους παρακάτω φορείς :</w:t>
      </w:r>
    </w:p>
    <w:p w:rsidR="00C54751" w:rsidRPr="00C54751" w:rsidRDefault="00C54751" w:rsidP="00C54751">
      <w:pPr>
        <w:suppressAutoHyphens/>
        <w:spacing w:after="0" w:line="240" w:lineRule="auto"/>
        <w:ind w:left="-1134"/>
        <w:rPr>
          <w:rFonts w:ascii="Calibri" w:eastAsia="Times New Roman" w:hAnsi="Calibri" w:cs="Times New Roman"/>
          <w:bCs/>
          <w:i/>
          <w:iCs/>
          <w:sz w:val="20"/>
          <w:szCs w:val="20"/>
          <w:lang w:eastAsia="ar-SA"/>
        </w:rPr>
      </w:pPr>
      <w:r w:rsidRPr="00C54751">
        <w:rPr>
          <w:rFonts w:ascii="Calibri" w:eastAsia="Times New Roman" w:hAnsi="Calibri" w:cs="Times New Roman"/>
          <w:bCs/>
          <w:i/>
          <w:sz w:val="20"/>
          <w:szCs w:val="20"/>
          <w:lang w:eastAsia="ar-SA"/>
        </w:rPr>
        <w:t>(</w:t>
      </w:r>
      <w:r w:rsidRPr="00C54751">
        <w:rPr>
          <w:rFonts w:ascii="Calibri" w:eastAsia="Times New Roman" w:hAnsi="Calibri" w:cs="Times New Roman"/>
          <w:bCs/>
          <w:i/>
          <w:iCs/>
          <w:sz w:val="20"/>
          <w:szCs w:val="20"/>
          <w:lang w:eastAsia="ar-SA"/>
        </w:rPr>
        <w:t xml:space="preserve">Αν σημειώσετε κάποια από τις επιλογές  1, 2, 3, 4, 5, 6, 7, 8, 9  γράψτε το </w:t>
      </w:r>
      <w:r w:rsidRPr="00C5475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ar-SA"/>
        </w:rPr>
        <w:t xml:space="preserve">ακριβές </w:t>
      </w:r>
      <w:r w:rsidRPr="00C54751">
        <w:rPr>
          <w:rFonts w:ascii="Calibri" w:eastAsia="Times New Roman" w:hAnsi="Calibri" w:cs="Times New Roman"/>
          <w:bCs/>
          <w:i/>
          <w:iCs/>
          <w:sz w:val="20"/>
          <w:szCs w:val="20"/>
          <w:lang w:eastAsia="ar-SA"/>
        </w:rPr>
        <w:t>όνομα του Φορέα /Υπηρεσίας)</w:t>
      </w:r>
    </w:p>
    <w:tbl>
      <w:tblPr>
        <w:tblW w:w="1051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543"/>
        <w:gridCol w:w="359"/>
        <w:gridCol w:w="236"/>
        <w:gridCol w:w="6379"/>
      </w:tblGrid>
      <w:tr w:rsidR="00C54751" w:rsidRPr="00C54751" w:rsidTr="00673758">
        <w:trPr>
          <w:cantSplit/>
          <w:trHeight w:val="238"/>
        </w:trPr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Κεντρική Υπηρεσία</w:t>
            </w: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val="en-US" w:eastAsia="ar-SA"/>
              </w:rPr>
              <w:t xml:space="preserve"> </w:t>
            </w: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ΥΠΑΙΘ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284"/>
              <w:jc w:val="both"/>
              <w:rPr>
                <w:rFonts w:ascii="Calibri" w:eastAsia="Times New Roman" w:hAnsi="Calibri" w:cs="Times New Roman"/>
                <w:bCs/>
                <w:iCs/>
                <w:sz w:val="16"/>
                <w:szCs w:val="24"/>
                <w:lang w:eastAsia="ar-SA"/>
              </w:rPr>
            </w:pPr>
          </w:p>
        </w:tc>
      </w:tr>
      <w:tr w:rsidR="00C54751" w:rsidRPr="00C54751" w:rsidTr="00673758">
        <w:trPr>
          <w:cantSplit/>
          <w:trHeight w:val="238"/>
        </w:trPr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Γ.Γ.Ε.Ε.Κ.Δ.Β.Μ. &amp; Ν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284"/>
              <w:jc w:val="both"/>
              <w:rPr>
                <w:rFonts w:ascii="Calibri" w:eastAsia="Times New Roman" w:hAnsi="Calibri" w:cs="Times New Roman"/>
                <w:bCs/>
                <w:iCs/>
                <w:sz w:val="16"/>
                <w:szCs w:val="24"/>
                <w:lang w:eastAsia="ar-SA"/>
              </w:rPr>
            </w:pPr>
          </w:p>
        </w:tc>
      </w:tr>
      <w:tr w:rsidR="00C54751" w:rsidRPr="00C54751" w:rsidTr="00673758">
        <w:trPr>
          <w:cantSplit/>
        </w:trPr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Περιφερειακή Διεύθυνση Εκπαίδευσης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C54751" w:rsidRPr="00C54751" w:rsidTr="00673758"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Διεύθυνση Εκπαίδευσης ΠΕ/ΔΕ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C54751" w:rsidRPr="00C54751" w:rsidTr="00673758"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ΑΕΙ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C54751" w:rsidRPr="00C54751" w:rsidTr="00673758"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ΔΗΜΟΣΙΕΣ ΒΙΒΛΙΟΘΗΚΕΣ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C54751" w:rsidRPr="00C54751" w:rsidTr="00673758"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Γ.Α.Κ.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C54751" w:rsidRPr="00C54751" w:rsidTr="00673758"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ΔΙ.Ε.Κ</w:t>
            </w:r>
            <w:r w:rsidRPr="00C54751">
              <w:rPr>
                <w:rFonts w:ascii="Calibri" w:eastAsia="Times New Roman" w:hAnsi="Calibri" w:cs="Times New Roman"/>
                <w:bCs/>
                <w:i/>
                <w:sz w:val="16"/>
                <w:szCs w:val="16"/>
                <w:lang w:eastAsia="ar-SA"/>
              </w:rPr>
              <w:t>.  (έως 3 επιλογές</w:t>
            </w:r>
            <w:r w:rsidRPr="00C54751">
              <w:rPr>
                <w:rFonts w:ascii="Calibri" w:eastAsia="Times New Roman" w:hAnsi="Calibri" w:cs="Times New Roman"/>
                <w:i/>
                <w:sz w:val="16"/>
                <w:szCs w:val="16"/>
                <w:lang w:eastAsia="ar-SA"/>
              </w:rPr>
              <w:t xml:space="preserve"> </w:t>
            </w:r>
            <w:r w:rsidRPr="00C54751">
              <w:rPr>
                <w:rFonts w:ascii="Calibri" w:eastAsia="Times New Roman" w:hAnsi="Calibri" w:cs="Times New Roman"/>
                <w:bCs/>
                <w:i/>
                <w:sz w:val="16"/>
                <w:szCs w:val="16"/>
                <w:lang w:eastAsia="ar-SA"/>
              </w:rPr>
              <w:t>της ίδιας ΠΔΕ)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C54751" w:rsidRPr="00C54751" w:rsidTr="00673758"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ΑΝΩΤΑΤΕΣ ΕΚΚ. ΑΚΑΔΗΜΙΕΣ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C54751" w:rsidRPr="00C54751" w:rsidTr="00673758"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Ε.Ο.Π.Π.Ε.Π.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C54751" w:rsidRPr="00C54751" w:rsidTr="00673758"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Ι.Ε.Π.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C54751" w:rsidRPr="00C54751" w:rsidTr="00673758"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Κ.Ε.Γ.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C54751" w:rsidRPr="00C54751" w:rsidTr="00673758">
        <w:trPr>
          <w:trHeight w:val="415"/>
        </w:trPr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Δ.Ο.Α.Τ.Α.Π.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C54751" w:rsidRPr="00C54751" w:rsidTr="00673758"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Ι.ΝΕ.ΔΙ.ΒΙ.Μ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C54751" w:rsidRPr="00C54751" w:rsidTr="00673758"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ΑΚΑΔΗΜΙΑ ΑΘΗΝΩΝ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C54751" w:rsidRPr="00C54751" w:rsidTr="00673758">
        <w:tc>
          <w:tcPr>
            <w:tcW w:w="3543" w:type="dxa"/>
            <w:shd w:val="clear" w:color="auto" w:fill="auto"/>
            <w:vAlign w:val="center"/>
          </w:tcPr>
          <w:p w:rsidR="00C54751" w:rsidRPr="00C54751" w:rsidRDefault="00C54751" w:rsidP="00C54751">
            <w:pPr>
              <w:tabs>
                <w:tab w:val="left" w:pos="317"/>
                <w:tab w:val="center" w:pos="4153"/>
                <w:tab w:val="right" w:pos="8306"/>
              </w:tabs>
              <w:suppressAutoHyphens/>
              <w:spacing w:after="0" w:line="240" w:lineRule="auto"/>
              <w:ind w:right="-202"/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  <w:t>Άλλος φορέας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C54751" w:rsidRPr="00C54751" w:rsidRDefault="00C54751" w:rsidP="00C54751">
            <w:pPr>
              <w:keepNext/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54751">
              <w:rPr>
                <w:rFonts w:ascii="Wingdings" w:eastAsia="Times New Roman" w:hAnsi="Wingdings" w:cs="Times New Roman"/>
                <w:b/>
                <w:bCs/>
                <w:szCs w:val="24"/>
                <w:lang w:eastAsia="ar-SA"/>
              </w:rPr>
              <w:t>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751" w:rsidRPr="00C54751" w:rsidRDefault="00C54751" w:rsidP="00C54751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</w:tr>
    </w:tbl>
    <w:p w:rsidR="00C54751" w:rsidRPr="00C54751" w:rsidRDefault="00C54751" w:rsidP="00C54751">
      <w:pPr>
        <w:suppressAutoHyphens/>
        <w:spacing w:after="0" w:line="240" w:lineRule="auto"/>
        <w:ind w:left="-1134"/>
        <w:rPr>
          <w:rFonts w:ascii="Calibri" w:eastAsia="Times New Roman" w:hAnsi="Calibri" w:cs="Times New Roman"/>
          <w:b/>
          <w:bCs/>
          <w:sz w:val="18"/>
          <w:szCs w:val="24"/>
          <w:highlight w:val="lightGray"/>
          <w:lang w:eastAsia="ar-SA"/>
        </w:rPr>
      </w:pPr>
      <w:r w:rsidRPr="00C54751">
        <w:rPr>
          <w:rFonts w:ascii="Calibri" w:eastAsia="Times New Roman" w:hAnsi="Calibri" w:cs="Times New Roman"/>
          <w:b/>
          <w:bCs/>
          <w:sz w:val="20"/>
          <w:szCs w:val="20"/>
          <w:highlight w:val="lightGray"/>
          <w:lang w:eastAsia="ar-SA"/>
        </w:rPr>
        <w:t xml:space="preserve">2. Υποβάλλω συνημμένα: </w:t>
      </w:r>
    </w:p>
    <w:p w:rsidR="00C54751" w:rsidRPr="00C54751" w:rsidRDefault="00C54751" w:rsidP="00C54751">
      <w:pPr>
        <w:suppressAutoHyphens/>
        <w:spacing w:after="0" w:line="240" w:lineRule="auto"/>
        <w:ind w:left="-1134"/>
        <w:rPr>
          <w:rFonts w:ascii="Calibri" w:eastAsia="Times New Roman" w:hAnsi="Calibri" w:cs="Times New Roman"/>
          <w:b/>
          <w:bCs/>
          <w:sz w:val="18"/>
          <w:szCs w:val="24"/>
          <w:highlight w:val="lightGray"/>
          <w:lang w:eastAsia="ar-SA"/>
        </w:rPr>
      </w:pPr>
      <w:r w:rsidRPr="00C54751">
        <w:rPr>
          <w:rFonts w:ascii="Calibri" w:eastAsia="Times New Roman" w:hAnsi="Calibri" w:cs="Times New Roman"/>
          <w:b/>
          <w:bCs/>
          <w:sz w:val="18"/>
          <w:szCs w:val="24"/>
          <w:highlight w:val="lightGray"/>
          <w:lang w:eastAsia="ar-SA"/>
        </w:rPr>
        <w:t xml:space="preserve">(α) </w:t>
      </w:r>
      <w:r w:rsidRPr="00C54751">
        <w:rPr>
          <w:rFonts w:ascii="Calibri" w:eastAsia="Times New Roman" w:hAnsi="Calibri" w:cs="Times New Roman"/>
          <w:b/>
          <w:bCs/>
          <w:sz w:val="18"/>
          <w:szCs w:val="24"/>
          <w:highlight w:val="lightGray"/>
          <w:u w:val="single"/>
          <w:lang w:eastAsia="ar-SA"/>
        </w:rPr>
        <w:t>βιογραφικό σημείωμα</w:t>
      </w:r>
      <w:r w:rsidRPr="00C54751">
        <w:rPr>
          <w:rFonts w:ascii="Calibri" w:eastAsia="Times New Roman" w:hAnsi="Calibri" w:cs="Times New Roman"/>
          <w:b/>
          <w:bCs/>
          <w:sz w:val="18"/>
          <w:szCs w:val="24"/>
          <w:highlight w:val="lightGray"/>
          <w:lang w:eastAsia="ar-SA"/>
        </w:rPr>
        <w:t xml:space="preserve"> και </w:t>
      </w:r>
    </w:p>
    <w:p w:rsidR="00C54751" w:rsidRPr="00C54751" w:rsidRDefault="00C54751" w:rsidP="00C54751">
      <w:pPr>
        <w:suppressAutoHyphens/>
        <w:spacing w:after="0" w:line="240" w:lineRule="auto"/>
        <w:ind w:left="-1134"/>
        <w:rPr>
          <w:rFonts w:ascii="Calibri" w:eastAsia="Times New Roman" w:hAnsi="Calibri" w:cs="Times New Roman"/>
          <w:bCs/>
          <w:sz w:val="18"/>
          <w:szCs w:val="24"/>
          <w:lang w:eastAsia="ar-SA"/>
        </w:rPr>
      </w:pPr>
      <w:r w:rsidRPr="00C54751">
        <w:rPr>
          <w:rFonts w:ascii="Calibri" w:eastAsia="Times New Roman" w:hAnsi="Calibri" w:cs="Times New Roman"/>
          <w:b/>
          <w:bCs/>
          <w:sz w:val="18"/>
          <w:szCs w:val="24"/>
          <w:highlight w:val="lightGray"/>
          <w:lang w:eastAsia="ar-SA"/>
        </w:rPr>
        <w:t>(β) δικαιολογητικά ή άλλα έγγραφα   (αρ. σελ. συνολικά:……….)  ως ακολούθως</w:t>
      </w:r>
      <w:r w:rsidRPr="00C54751">
        <w:rPr>
          <w:rFonts w:ascii="Calibri" w:eastAsia="Times New Roman" w:hAnsi="Calibri" w:cs="Times New Roman"/>
          <w:b/>
          <w:bCs/>
          <w:sz w:val="18"/>
          <w:szCs w:val="24"/>
          <w:lang w:eastAsia="ar-SA"/>
        </w:rPr>
        <w:t>:</w:t>
      </w:r>
    </w:p>
    <w:tbl>
      <w:tblPr>
        <w:tblW w:w="0" w:type="auto"/>
        <w:tblInd w:w="-1026" w:type="dxa"/>
        <w:tblLayout w:type="fixed"/>
        <w:tblLook w:val="0000" w:firstRow="0" w:lastRow="0" w:firstColumn="0" w:lastColumn="0" w:noHBand="0" w:noVBand="0"/>
      </w:tblPr>
      <w:tblGrid>
        <w:gridCol w:w="4961"/>
        <w:gridCol w:w="393"/>
        <w:gridCol w:w="5136"/>
      </w:tblGrid>
      <w:tr w:rsidR="00C54751" w:rsidRPr="00C54751" w:rsidTr="00673758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  <w:t>1.</w:t>
            </w:r>
          </w:p>
        </w:tc>
        <w:tc>
          <w:tcPr>
            <w:tcW w:w="393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5136" w:type="dxa"/>
            <w:tcBorders>
              <w:bottom w:val="single" w:sz="4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ind w:left="-75"/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  <w:t>7.</w:t>
            </w:r>
          </w:p>
        </w:tc>
      </w:tr>
      <w:tr w:rsidR="00C54751" w:rsidRPr="00C54751" w:rsidTr="00673758"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  <w:t>2.</w:t>
            </w:r>
          </w:p>
        </w:tc>
        <w:tc>
          <w:tcPr>
            <w:tcW w:w="393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ind w:left="-75"/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  <w:t>8.</w:t>
            </w:r>
          </w:p>
        </w:tc>
      </w:tr>
      <w:tr w:rsidR="00C54751" w:rsidRPr="00C54751" w:rsidTr="00673758"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  <w:t>3.</w:t>
            </w:r>
          </w:p>
        </w:tc>
        <w:tc>
          <w:tcPr>
            <w:tcW w:w="393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ind w:left="-75"/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  <w:t>9.</w:t>
            </w:r>
          </w:p>
        </w:tc>
      </w:tr>
      <w:tr w:rsidR="00C54751" w:rsidRPr="00C54751" w:rsidTr="00673758"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  <w:t>4.</w:t>
            </w:r>
          </w:p>
        </w:tc>
        <w:tc>
          <w:tcPr>
            <w:tcW w:w="393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ind w:left="-75"/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  <w:t>10.</w:t>
            </w:r>
          </w:p>
        </w:tc>
      </w:tr>
      <w:tr w:rsidR="00C54751" w:rsidRPr="00C54751" w:rsidTr="00673758"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  <w:t>5.</w:t>
            </w:r>
          </w:p>
        </w:tc>
        <w:tc>
          <w:tcPr>
            <w:tcW w:w="393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ind w:left="-75"/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  <w:t>11.</w:t>
            </w:r>
          </w:p>
        </w:tc>
      </w:tr>
      <w:tr w:rsidR="00C54751" w:rsidRPr="00C54751" w:rsidTr="00673758"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  <w:t>6.</w:t>
            </w:r>
          </w:p>
        </w:tc>
        <w:tc>
          <w:tcPr>
            <w:tcW w:w="393" w:type="dxa"/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4751" w:rsidRPr="00C54751" w:rsidRDefault="00C54751" w:rsidP="00C54751">
            <w:pPr>
              <w:suppressAutoHyphens/>
              <w:spacing w:before="60" w:after="0" w:line="240" w:lineRule="auto"/>
              <w:ind w:left="-75"/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Cs/>
                <w:sz w:val="18"/>
                <w:szCs w:val="24"/>
                <w:lang w:eastAsia="ar-SA"/>
              </w:rPr>
              <w:t>12.</w:t>
            </w:r>
          </w:p>
        </w:tc>
      </w:tr>
    </w:tbl>
    <w:p w:rsidR="00C54751" w:rsidRPr="00C54751" w:rsidRDefault="00C54751" w:rsidP="00C54751">
      <w:pPr>
        <w:suppressAutoHyphens/>
        <w:spacing w:after="0" w:line="240" w:lineRule="auto"/>
        <w:ind w:left="284"/>
        <w:rPr>
          <w:rFonts w:ascii="Calibri" w:eastAsia="Times New Roman" w:hAnsi="Calibri" w:cs="Times New Roman"/>
          <w:b/>
          <w:bCs/>
          <w:sz w:val="12"/>
          <w:szCs w:val="12"/>
          <w:lang w:eastAsia="ar-SA"/>
        </w:rPr>
      </w:pPr>
    </w:p>
    <w:tbl>
      <w:tblPr>
        <w:tblW w:w="1049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536"/>
        <w:gridCol w:w="5954"/>
      </w:tblGrid>
      <w:tr w:rsidR="00C54751" w:rsidRPr="00C54751" w:rsidTr="00673758">
        <w:trPr>
          <w:trHeight w:val="3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751" w:rsidRPr="00C54751" w:rsidRDefault="00C54751" w:rsidP="00C54751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 xml:space="preserve">ΗΜΕΡ. ΥΠΟΒΟΛΗΣ: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751" w:rsidRPr="00C54751" w:rsidRDefault="00C54751" w:rsidP="00C5475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54751" w:rsidRPr="00C54751" w:rsidTr="00673758">
        <w:trPr>
          <w:trHeight w:val="4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751" w:rsidRPr="00C54751" w:rsidRDefault="00C54751" w:rsidP="00C54751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ar-SA"/>
              </w:rPr>
            </w:pPr>
            <w:r w:rsidRPr="00C5475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Ο/Η ΑΙΤΩΝ/ΑΙΤΟΥΣΑ: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751" w:rsidRPr="00C54751" w:rsidRDefault="00C54751" w:rsidP="00C5475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:rsidR="00C049CF" w:rsidRDefault="00C049CF"/>
    <w:sectPr w:rsidR="00C049CF" w:rsidSect="00C54751">
      <w:footerReference w:type="even" r:id="rId7"/>
      <w:footerReference w:type="default" r:id="rId8"/>
      <w:pgSz w:w="11906" w:h="16838"/>
      <w:pgMar w:top="568" w:right="1134" w:bottom="993" w:left="1797" w:header="720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5E6E">
      <w:pPr>
        <w:spacing w:after="0" w:line="240" w:lineRule="auto"/>
      </w:pPr>
      <w:r>
        <w:separator/>
      </w:r>
    </w:p>
  </w:endnote>
  <w:endnote w:type="continuationSeparator" w:id="0">
    <w:p w:rsidR="00000000" w:rsidRDefault="004F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A0" w:rsidRDefault="004F5E6E">
    <w:pPr>
      <w:pStyle w:val="a3"/>
    </w:pPr>
  </w:p>
  <w:p w:rsidR="005157A0" w:rsidRDefault="004F5E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A0" w:rsidRDefault="004F5E6E">
    <w:pPr>
      <w:pStyle w:val="a3"/>
    </w:pPr>
  </w:p>
  <w:p w:rsidR="005157A0" w:rsidRDefault="004F5E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5E6E">
      <w:pPr>
        <w:spacing w:after="0" w:line="240" w:lineRule="auto"/>
      </w:pPr>
      <w:r>
        <w:separator/>
      </w:r>
    </w:p>
  </w:footnote>
  <w:footnote w:type="continuationSeparator" w:id="0">
    <w:p w:rsidR="00000000" w:rsidRDefault="004F5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51"/>
    <w:rsid w:val="004F5E6E"/>
    <w:rsid w:val="00C049CF"/>
    <w:rsid w:val="00C5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547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C54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547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C54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Νεκταρια Φυτουρακη</cp:lastModifiedBy>
  <cp:revision>2</cp:revision>
  <dcterms:created xsi:type="dcterms:W3CDTF">2021-05-19T10:43:00Z</dcterms:created>
  <dcterms:modified xsi:type="dcterms:W3CDTF">2021-05-19T11:06:00Z</dcterms:modified>
</cp:coreProperties>
</file>